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88" w:rsidRDefault="00683F88" w:rsidP="00B2253D">
      <w:pPr>
        <w:ind w:left="1304"/>
        <w:rPr>
          <w:rFonts w:ascii="Arial" w:hAnsi="Arial" w:cs="Arial"/>
          <w:sz w:val="40"/>
          <w:szCs w:val="40"/>
        </w:rPr>
      </w:pPr>
    </w:p>
    <w:p w:rsidR="009C26A6" w:rsidRPr="00683F88" w:rsidRDefault="00B2253D" w:rsidP="00B2253D">
      <w:pPr>
        <w:ind w:left="1304"/>
        <w:rPr>
          <w:rFonts w:ascii="Arial" w:hAnsi="Arial" w:cs="Arial"/>
          <w:sz w:val="40"/>
          <w:szCs w:val="40"/>
        </w:rPr>
      </w:pPr>
      <w:r w:rsidRPr="00683F88">
        <w:rPr>
          <w:rFonts w:ascii="Arial" w:hAnsi="Arial" w:cs="Arial"/>
          <w:sz w:val="40"/>
          <w:szCs w:val="40"/>
        </w:rPr>
        <w:t xml:space="preserve">Rotax 912 </w:t>
      </w:r>
      <w:proofErr w:type="spellStart"/>
      <w:r w:rsidRPr="00683F88">
        <w:rPr>
          <w:rFonts w:ascii="Arial" w:hAnsi="Arial" w:cs="Arial"/>
          <w:sz w:val="40"/>
          <w:szCs w:val="40"/>
        </w:rPr>
        <w:t>ULS</w:t>
      </w:r>
      <w:proofErr w:type="spellEnd"/>
      <w:r w:rsidRPr="00683F88">
        <w:rPr>
          <w:rFonts w:ascii="Arial" w:hAnsi="Arial" w:cs="Arial"/>
          <w:sz w:val="40"/>
          <w:szCs w:val="40"/>
        </w:rPr>
        <w:t xml:space="preserve"> j</w:t>
      </w:r>
      <w:r w:rsidR="0006657C" w:rsidRPr="00683F88">
        <w:rPr>
          <w:rFonts w:ascii="Arial" w:hAnsi="Arial" w:cs="Arial"/>
          <w:sz w:val="40"/>
          <w:szCs w:val="40"/>
        </w:rPr>
        <w:t>atkoaika</w:t>
      </w:r>
      <w:r w:rsidR="00686D01">
        <w:rPr>
          <w:rFonts w:ascii="Arial" w:hAnsi="Arial" w:cs="Arial"/>
          <w:sz w:val="40"/>
          <w:szCs w:val="40"/>
        </w:rPr>
        <w:t xml:space="preserve">tarkastuksen </w:t>
      </w:r>
      <w:r w:rsidR="0006657C" w:rsidRPr="00683F88">
        <w:rPr>
          <w:rFonts w:ascii="Arial" w:hAnsi="Arial" w:cs="Arial"/>
          <w:sz w:val="40"/>
          <w:szCs w:val="40"/>
        </w:rPr>
        <w:t>huoltolista</w:t>
      </w:r>
      <w:r w:rsidRPr="00683F88">
        <w:rPr>
          <w:rFonts w:ascii="Arial" w:hAnsi="Arial" w:cs="Arial"/>
          <w:sz w:val="40"/>
          <w:szCs w:val="40"/>
        </w:rPr>
        <w:t xml:space="preserve"> </w:t>
      </w:r>
    </w:p>
    <w:p w:rsidR="00B2253D" w:rsidRPr="00683F88" w:rsidRDefault="00B2253D" w:rsidP="00B2253D">
      <w:pPr>
        <w:ind w:left="1304"/>
        <w:rPr>
          <w:rFonts w:ascii="Arial" w:hAnsi="Arial" w:cs="Arial"/>
          <w:sz w:val="24"/>
          <w:szCs w:val="24"/>
        </w:rPr>
      </w:pPr>
    </w:p>
    <w:p w:rsidR="00B2253D" w:rsidRPr="00683F88" w:rsidRDefault="00B2253D" w:rsidP="00B2253D">
      <w:pPr>
        <w:rPr>
          <w:rFonts w:ascii="Arial" w:hAnsi="Arial" w:cs="Arial"/>
          <w:sz w:val="24"/>
          <w:szCs w:val="24"/>
        </w:rPr>
      </w:pPr>
      <w:r w:rsidRPr="00683F88">
        <w:rPr>
          <w:rFonts w:ascii="Arial" w:hAnsi="Arial" w:cs="Arial"/>
          <w:sz w:val="24"/>
          <w:szCs w:val="24"/>
        </w:rPr>
        <w:t>Moottorin valmistenumero:</w:t>
      </w:r>
      <w:r w:rsidR="0070747B">
        <w:rPr>
          <w:rFonts w:ascii="Arial" w:hAnsi="Arial" w:cs="Arial"/>
          <w:sz w:val="24"/>
          <w:szCs w:val="24"/>
        </w:rPr>
        <w:t xml:space="preserve">   </w:t>
      </w:r>
    </w:p>
    <w:p w:rsidR="00E9420F" w:rsidRPr="00683F88" w:rsidRDefault="00B2253D" w:rsidP="00B2253D">
      <w:pPr>
        <w:rPr>
          <w:rFonts w:ascii="Arial" w:hAnsi="Arial" w:cs="Arial"/>
          <w:sz w:val="24"/>
          <w:szCs w:val="24"/>
        </w:rPr>
      </w:pPr>
      <w:r w:rsidRPr="00683F88">
        <w:rPr>
          <w:rFonts w:ascii="Arial" w:hAnsi="Arial" w:cs="Arial"/>
          <w:sz w:val="24"/>
          <w:szCs w:val="24"/>
        </w:rPr>
        <w:t>Moottorin valmistusvuosi:</w:t>
      </w:r>
    </w:p>
    <w:p w:rsidR="002D19EC" w:rsidRPr="00683F88" w:rsidRDefault="00B2253D" w:rsidP="00B2253D">
      <w:pPr>
        <w:rPr>
          <w:rFonts w:ascii="Arial" w:hAnsi="Arial" w:cs="Arial"/>
          <w:sz w:val="24"/>
          <w:szCs w:val="24"/>
        </w:rPr>
      </w:pPr>
      <w:r w:rsidRPr="00683F88">
        <w:rPr>
          <w:rFonts w:ascii="Arial" w:hAnsi="Arial" w:cs="Arial"/>
          <w:sz w:val="24"/>
          <w:szCs w:val="24"/>
        </w:rPr>
        <w:t>Moottorin peruskorjausjakso</w:t>
      </w:r>
      <w:proofErr w:type="gramStart"/>
      <w:r w:rsidR="00E9420F" w:rsidRPr="00683F88">
        <w:rPr>
          <w:rFonts w:ascii="Arial" w:hAnsi="Arial" w:cs="Arial"/>
          <w:sz w:val="24"/>
          <w:szCs w:val="24"/>
        </w:rPr>
        <w:t xml:space="preserve"> </w:t>
      </w:r>
      <w:r w:rsidR="002D19EC" w:rsidRPr="00683F88">
        <w:rPr>
          <w:rFonts w:ascii="Arial" w:hAnsi="Arial" w:cs="Arial"/>
          <w:sz w:val="24"/>
          <w:szCs w:val="24"/>
        </w:rPr>
        <w:t>(</w:t>
      </w:r>
      <w:proofErr w:type="spellStart"/>
      <w:r w:rsidR="00E9420F" w:rsidRPr="00683F88">
        <w:rPr>
          <w:rFonts w:ascii="Arial" w:hAnsi="Arial" w:cs="Arial"/>
          <w:sz w:val="24"/>
          <w:szCs w:val="24"/>
        </w:rPr>
        <w:t>ref</w:t>
      </w:r>
      <w:proofErr w:type="spellEnd"/>
      <w:r w:rsidR="00E9420F" w:rsidRPr="00683F88">
        <w:rPr>
          <w:rFonts w:ascii="Arial" w:hAnsi="Arial" w:cs="Arial"/>
          <w:sz w:val="24"/>
          <w:szCs w:val="24"/>
        </w:rPr>
        <w:t>.</w:t>
      </w:r>
      <w:proofErr w:type="gramEnd"/>
      <w:r w:rsidR="00E9420F" w:rsidRPr="00683F88">
        <w:rPr>
          <w:rFonts w:ascii="Arial" w:hAnsi="Arial" w:cs="Arial"/>
          <w:sz w:val="24"/>
          <w:szCs w:val="24"/>
        </w:rPr>
        <w:t xml:space="preserve"> Rotax 912 MML </w:t>
      </w:r>
      <w:proofErr w:type="gramStart"/>
      <w:r w:rsidR="00E9420F" w:rsidRPr="00683F88">
        <w:rPr>
          <w:rFonts w:ascii="Arial" w:hAnsi="Arial" w:cs="Arial"/>
          <w:sz w:val="24"/>
          <w:szCs w:val="24"/>
        </w:rPr>
        <w:t>05-10-00</w:t>
      </w:r>
      <w:proofErr w:type="gramEnd"/>
      <w:r w:rsidR="00E9420F" w:rsidRPr="00683F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420F" w:rsidRPr="00683F88">
        <w:rPr>
          <w:rFonts w:ascii="Arial" w:hAnsi="Arial" w:cs="Arial"/>
          <w:sz w:val="24"/>
          <w:szCs w:val="24"/>
        </w:rPr>
        <w:t>sec.2</w:t>
      </w:r>
      <w:proofErr w:type="spellEnd"/>
      <w:r w:rsidR="00E9420F" w:rsidRPr="00683F88">
        <w:rPr>
          <w:rFonts w:ascii="Arial" w:hAnsi="Arial" w:cs="Arial"/>
          <w:sz w:val="24"/>
          <w:szCs w:val="24"/>
        </w:rPr>
        <w:t>)</w:t>
      </w:r>
      <w:r w:rsidRPr="00683F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F88">
        <w:rPr>
          <w:rFonts w:ascii="Arial" w:hAnsi="Arial" w:cs="Arial"/>
          <w:sz w:val="24"/>
          <w:szCs w:val="24"/>
        </w:rPr>
        <w:t>TBO</w:t>
      </w:r>
      <w:proofErr w:type="spellEnd"/>
      <w:r w:rsidRPr="00683F88">
        <w:rPr>
          <w:rFonts w:ascii="Arial" w:hAnsi="Arial" w:cs="Arial"/>
          <w:sz w:val="24"/>
          <w:szCs w:val="24"/>
        </w:rPr>
        <w:t xml:space="preserve">: </w:t>
      </w:r>
    </w:p>
    <w:p w:rsidR="00B2253D" w:rsidRPr="00683F88" w:rsidRDefault="00B2253D" w:rsidP="00B2253D">
      <w:pPr>
        <w:rPr>
          <w:rFonts w:ascii="Arial" w:hAnsi="Arial" w:cs="Arial"/>
          <w:sz w:val="24"/>
          <w:szCs w:val="24"/>
        </w:rPr>
      </w:pPr>
      <w:r w:rsidRPr="00683F88">
        <w:rPr>
          <w:rFonts w:ascii="Arial" w:hAnsi="Arial" w:cs="Arial"/>
          <w:sz w:val="24"/>
          <w:szCs w:val="24"/>
        </w:rPr>
        <w:t>Moottorin lentotunnit TNS:</w:t>
      </w:r>
    </w:p>
    <w:p w:rsidR="00B2253D" w:rsidRPr="00683F88" w:rsidRDefault="00B2253D" w:rsidP="00B2253D">
      <w:pPr>
        <w:rPr>
          <w:rFonts w:ascii="Arial" w:hAnsi="Arial" w:cs="Arial"/>
          <w:sz w:val="24"/>
          <w:szCs w:val="24"/>
        </w:rPr>
      </w:pPr>
      <w:r w:rsidRPr="00683F88">
        <w:rPr>
          <w:rFonts w:ascii="Arial" w:hAnsi="Arial" w:cs="Arial"/>
          <w:sz w:val="24"/>
          <w:szCs w:val="24"/>
        </w:rPr>
        <w:t>Moottori on asennettuna ilma-alukseen:</w:t>
      </w:r>
    </w:p>
    <w:tbl>
      <w:tblPr>
        <w:tblStyle w:val="TaulukkoRuudukko"/>
        <w:tblW w:w="10485" w:type="dxa"/>
        <w:tblLook w:val="04A0" w:firstRow="1" w:lastRow="0" w:firstColumn="1" w:lastColumn="0" w:noHBand="0" w:noVBand="1"/>
      </w:tblPr>
      <w:tblGrid>
        <w:gridCol w:w="4363"/>
        <w:gridCol w:w="2430"/>
        <w:gridCol w:w="895"/>
        <w:gridCol w:w="1443"/>
        <w:gridCol w:w="1354"/>
      </w:tblGrid>
      <w:tr w:rsidR="000052F9" w:rsidRPr="00683F88" w:rsidTr="009A71E8">
        <w:trPr>
          <w:trHeight w:val="294"/>
        </w:trPr>
        <w:tc>
          <w:tcPr>
            <w:tcW w:w="7933" w:type="dxa"/>
            <w:gridSpan w:val="3"/>
          </w:tcPr>
          <w:p w:rsidR="000052F9" w:rsidRPr="00683F88" w:rsidRDefault="000052F9" w:rsidP="00B225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3F88">
              <w:rPr>
                <w:rFonts w:ascii="Arial" w:hAnsi="Arial" w:cs="Arial"/>
                <w:b/>
                <w:sz w:val="24"/>
                <w:szCs w:val="24"/>
              </w:rPr>
              <w:t>Tehtävälista</w:t>
            </w:r>
          </w:p>
        </w:tc>
        <w:tc>
          <w:tcPr>
            <w:tcW w:w="1134" w:type="dxa"/>
          </w:tcPr>
          <w:p w:rsidR="000052F9" w:rsidRPr="00683F88" w:rsidRDefault="000052F9" w:rsidP="000052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F88">
              <w:rPr>
                <w:rFonts w:ascii="Arial" w:hAnsi="Arial" w:cs="Arial"/>
                <w:b/>
                <w:sz w:val="24"/>
                <w:szCs w:val="24"/>
              </w:rPr>
              <w:t>lopputulos</w:t>
            </w:r>
          </w:p>
        </w:tc>
        <w:tc>
          <w:tcPr>
            <w:tcW w:w="1418" w:type="dxa"/>
          </w:tcPr>
          <w:p w:rsidR="000052F9" w:rsidRPr="00683F88" w:rsidRDefault="000052F9" w:rsidP="000052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F88">
              <w:rPr>
                <w:rFonts w:ascii="Arial" w:hAnsi="Arial" w:cs="Arial"/>
                <w:b/>
                <w:sz w:val="24"/>
                <w:szCs w:val="24"/>
              </w:rPr>
              <w:t>teki</w:t>
            </w:r>
          </w:p>
        </w:tc>
      </w:tr>
      <w:tr w:rsidR="000052F9" w:rsidRPr="00683F88" w:rsidTr="009A71E8">
        <w:trPr>
          <w:trHeight w:val="898"/>
        </w:trPr>
        <w:tc>
          <w:tcPr>
            <w:tcW w:w="7933" w:type="dxa"/>
            <w:gridSpan w:val="3"/>
          </w:tcPr>
          <w:p w:rsidR="000052F9" w:rsidRPr="00683F88" w:rsidRDefault="000052F9" w:rsidP="000052F9">
            <w:pPr>
              <w:rPr>
                <w:rFonts w:ascii="Arial" w:hAnsi="Arial" w:cs="Arial"/>
                <w:sz w:val="24"/>
                <w:szCs w:val="24"/>
              </w:rPr>
            </w:pPr>
            <w:r w:rsidRPr="00683F88">
              <w:rPr>
                <w:rFonts w:ascii="Arial" w:hAnsi="Arial" w:cs="Arial"/>
                <w:sz w:val="24"/>
                <w:szCs w:val="24"/>
              </w:rPr>
              <w:t xml:space="preserve">1. Tarkasta moottoria ja sen apu- ja lisälaiteita koskevat lentokelpoisuusmääräykset. </w:t>
            </w:r>
          </w:p>
          <w:p w:rsidR="000052F9" w:rsidRPr="00683F88" w:rsidRDefault="000052F9" w:rsidP="00B225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2F9" w:rsidRPr="00683F88" w:rsidRDefault="000052F9" w:rsidP="00B225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52F9" w:rsidRPr="00683F88" w:rsidRDefault="000052F9" w:rsidP="00B225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52F9" w:rsidRPr="00683F88" w:rsidTr="009A71E8">
        <w:trPr>
          <w:trHeight w:val="604"/>
        </w:trPr>
        <w:tc>
          <w:tcPr>
            <w:tcW w:w="7933" w:type="dxa"/>
            <w:gridSpan w:val="3"/>
          </w:tcPr>
          <w:p w:rsidR="000052F9" w:rsidRPr="00683F88" w:rsidRDefault="000052F9" w:rsidP="000052F9">
            <w:pPr>
              <w:rPr>
                <w:rFonts w:ascii="Arial" w:hAnsi="Arial" w:cs="Arial"/>
                <w:sz w:val="24"/>
                <w:szCs w:val="24"/>
              </w:rPr>
            </w:pPr>
            <w:r w:rsidRPr="00683F88">
              <w:rPr>
                <w:rFonts w:ascii="Arial" w:hAnsi="Arial" w:cs="Arial"/>
                <w:sz w:val="24"/>
                <w:szCs w:val="24"/>
              </w:rPr>
              <w:t>2. Tarkasta dokumentaatiosta öljynkulutus litra/tunti:</w:t>
            </w:r>
          </w:p>
          <w:p w:rsidR="000052F9" w:rsidRPr="00683F88" w:rsidRDefault="00EC051A" w:rsidP="00EC051A">
            <w:pPr>
              <w:ind w:left="1304"/>
              <w:rPr>
                <w:rFonts w:ascii="Arial" w:hAnsi="Arial" w:cs="Arial"/>
                <w:sz w:val="24"/>
                <w:szCs w:val="24"/>
              </w:rPr>
            </w:pPr>
            <w:r w:rsidRPr="00683F88">
              <w:rPr>
                <w:rFonts w:ascii="Arial" w:hAnsi="Arial" w:cs="Arial"/>
                <w:sz w:val="24"/>
                <w:szCs w:val="24"/>
              </w:rPr>
              <w:t>(</w:t>
            </w:r>
            <w:r w:rsidR="002D19EC" w:rsidRPr="00683F88">
              <w:rPr>
                <w:rFonts w:ascii="Arial" w:hAnsi="Arial" w:cs="Arial"/>
                <w:sz w:val="24"/>
                <w:szCs w:val="24"/>
              </w:rPr>
              <w:t>Sa</w:t>
            </w:r>
            <w:r w:rsidRPr="00683F88">
              <w:rPr>
                <w:rFonts w:ascii="Arial" w:hAnsi="Arial" w:cs="Arial"/>
                <w:sz w:val="24"/>
                <w:szCs w:val="24"/>
              </w:rPr>
              <w:t>llittu max. 0.06 litraa/tunti)</w:t>
            </w:r>
          </w:p>
        </w:tc>
        <w:tc>
          <w:tcPr>
            <w:tcW w:w="1134" w:type="dxa"/>
          </w:tcPr>
          <w:p w:rsidR="000052F9" w:rsidRPr="00683F88" w:rsidRDefault="000052F9" w:rsidP="00B225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52F9" w:rsidRPr="00683F88" w:rsidRDefault="000052F9" w:rsidP="00B225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52F9" w:rsidRPr="00683F88" w:rsidTr="009A71E8">
        <w:trPr>
          <w:trHeight w:val="604"/>
        </w:trPr>
        <w:tc>
          <w:tcPr>
            <w:tcW w:w="7933" w:type="dxa"/>
            <w:gridSpan w:val="3"/>
          </w:tcPr>
          <w:p w:rsidR="000052F9" w:rsidRPr="00683F88" w:rsidRDefault="000052F9" w:rsidP="000052F9">
            <w:pPr>
              <w:rPr>
                <w:rFonts w:ascii="Arial" w:hAnsi="Arial" w:cs="Arial"/>
                <w:sz w:val="24"/>
                <w:szCs w:val="24"/>
              </w:rPr>
            </w:pPr>
            <w:r w:rsidRPr="00683F88">
              <w:rPr>
                <w:rFonts w:ascii="Arial" w:hAnsi="Arial" w:cs="Arial"/>
                <w:sz w:val="24"/>
                <w:szCs w:val="24"/>
              </w:rPr>
              <w:t>3. Tarkasta sylinterien palotila.</w:t>
            </w:r>
          </w:p>
          <w:p w:rsidR="000052F9" w:rsidRPr="00683F88" w:rsidRDefault="000052F9" w:rsidP="00B225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2F9" w:rsidRPr="00683F88" w:rsidRDefault="000052F9" w:rsidP="00B225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52F9" w:rsidRPr="00683F88" w:rsidRDefault="000052F9" w:rsidP="00B225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52F9" w:rsidRPr="00683F88" w:rsidTr="009A71E8">
        <w:trPr>
          <w:trHeight w:val="570"/>
        </w:trPr>
        <w:tc>
          <w:tcPr>
            <w:tcW w:w="7933" w:type="dxa"/>
            <w:gridSpan w:val="3"/>
          </w:tcPr>
          <w:p w:rsidR="000052F9" w:rsidRDefault="000052F9" w:rsidP="000052F9">
            <w:pPr>
              <w:rPr>
                <w:rFonts w:ascii="Arial" w:hAnsi="Arial" w:cs="Arial"/>
                <w:sz w:val="24"/>
                <w:szCs w:val="24"/>
              </w:rPr>
            </w:pPr>
            <w:r w:rsidRPr="00683F88">
              <w:rPr>
                <w:rFonts w:ascii="Arial" w:hAnsi="Arial" w:cs="Arial"/>
                <w:sz w:val="24"/>
                <w:szCs w:val="24"/>
              </w:rPr>
              <w:t xml:space="preserve">4. Mittaa sylinterien </w:t>
            </w:r>
            <w:proofErr w:type="gramStart"/>
            <w:r w:rsidRPr="00683F88">
              <w:rPr>
                <w:rFonts w:ascii="Arial" w:hAnsi="Arial" w:cs="Arial"/>
                <w:sz w:val="24"/>
                <w:szCs w:val="24"/>
              </w:rPr>
              <w:t xml:space="preserve">ohivuodot ( </w:t>
            </w:r>
            <w:proofErr w:type="spellStart"/>
            <w:r w:rsidRPr="00683F88">
              <w:rPr>
                <w:rFonts w:ascii="Arial" w:hAnsi="Arial" w:cs="Arial"/>
                <w:sz w:val="24"/>
                <w:szCs w:val="24"/>
              </w:rPr>
              <w:t>ref</w:t>
            </w:r>
            <w:proofErr w:type="spellEnd"/>
            <w:proofErr w:type="gramEnd"/>
            <w:r w:rsidRPr="00683F88">
              <w:rPr>
                <w:rFonts w:ascii="Arial" w:hAnsi="Arial" w:cs="Arial"/>
                <w:sz w:val="24"/>
                <w:szCs w:val="24"/>
              </w:rPr>
              <w:t xml:space="preserve">. Rotax 912 MML </w:t>
            </w:r>
            <w:proofErr w:type="gramStart"/>
            <w:r w:rsidRPr="00683F88">
              <w:rPr>
                <w:rFonts w:ascii="Arial" w:hAnsi="Arial" w:cs="Arial"/>
                <w:sz w:val="24"/>
                <w:szCs w:val="24"/>
              </w:rPr>
              <w:t>12-20</w:t>
            </w:r>
            <w:proofErr w:type="gramEnd"/>
            <w:r w:rsidRPr="00683F88">
              <w:rPr>
                <w:rFonts w:ascii="Arial" w:hAnsi="Arial" w:cs="Arial"/>
                <w:sz w:val="24"/>
                <w:szCs w:val="24"/>
              </w:rPr>
              <w:t xml:space="preserve">-00 </w:t>
            </w:r>
            <w:proofErr w:type="spellStart"/>
            <w:r w:rsidRPr="00683F88">
              <w:rPr>
                <w:rFonts w:ascii="Arial" w:hAnsi="Arial" w:cs="Arial"/>
                <w:sz w:val="24"/>
                <w:szCs w:val="24"/>
              </w:rPr>
              <w:t>sec.5</w:t>
            </w:r>
            <w:proofErr w:type="spellEnd"/>
            <w:r w:rsidR="00A93A3E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B72FB9">
              <w:rPr>
                <w:rFonts w:ascii="Arial" w:hAnsi="Arial" w:cs="Arial"/>
                <w:sz w:val="24"/>
                <w:szCs w:val="24"/>
              </w:rPr>
              <w:t xml:space="preserve"> testipaineella 87 </w:t>
            </w:r>
            <w:proofErr w:type="spellStart"/>
            <w:r w:rsidR="00B72FB9">
              <w:rPr>
                <w:rFonts w:ascii="Arial" w:hAnsi="Arial" w:cs="Arial"/>
                <w:sz w:val="24"/>
                <w:szCs w:val="24"/>
              </w:rPr>
              <w:t>Psi</w:t>
            </w:r>
            <w:proofErr w:type="spellEnd"/>
            <w:r w:rsidR="00B72FB9">
              <w:rPr>
                <w:rFonts w:ascii="Arial" w:hAnsi="Arial" w:cs="Arial"/>
                <w:sz w:val="24"/>
                <w:szCs w:val="24"/>
              </w:rPr>
              <w:t xml:space="preserve"> = 6 </w:t>
            </w:r>
            <w:proofErr w:type="spellStart"/>
            <w:r w:rsidR="00B72FB9">
              <w:rPr>
                <w:rFonts w:ascii="Arial" w:hAnsi="Arial" w:cs="Arial"/>
                <w:sz w:val="24"/>
                <w:szCs w:val="24"/>
              </w:rPr>
              <w:t>bar</w:t>
            </w:r>
            <w:proofErr w:type="spellEnd"/>
            <w:r w:rsidR="00B72FB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72FB9" w:rsidRPr="00683F88" w:rsidRDefault="00B72FB9" w:rsidP="000052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Sallittu maksimi ohivuoto on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25%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, vastaa painetta 65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= 4.5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bar</w:t>
            </w:r>
            <w:proofErr w:type="spellEnd"/>
          </w:p>
          <w:p w:rsidR="00F76108" w:rsidRPr="00683F88" w:rsidRDefault="00F76108" w:rsidP="000052F9">
            <w:pPr>
              <w:rPr>
                <w:rFonts w:ascii="Arial" w:hAnsi="Arial" w:cs="Arial"/>
                <w:sz w:val="24"/>
                <w:szCs w:val="24"/>
              </w:rPr>
            </w:pPr>
            <w:r w:rsidRPr="00683F88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159385</wp:posOffset>
                      </wp:positionV>
                      <wp:extent cx="2962275" cy="1323975"/>
                      <wp:effectExtent l="0" t="0" r="9525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132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ulukkoRuudukko"/>
                                    <w:tblW w:w="438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386"/>
                                    <w:gridCol w:w="1498"/>
                                    <w:gridCol w:w="1498"/>
                                  </w:tblGrid>
                                  <w:tr w:rsidR="00F76108" w:rsidTr="00F76108">
                                    <w:trPr>
                                      <w:trHeight w:val="463"/>
                                    </w:trPr>
                                    <w:tc>
                                      <w:tcPr>
                                        <w:tcW w:w="1386" w:type="dxa"/>
                                      </w:tcPr>
                                      <w:p w:rsidR="00F76108" w:rsidRDefault="00F76108" w:rsidP="00F76108">
                                        <w:pPr>
                                          <w:tabs>
                                            <w:tab w:val="right" w:pos="2789"/>
                                          </w:tabs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Sylinteri nro: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F76108" w:rsidRDefault="00C258FB" w:rsidP="00F76108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mitattu paine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F76108" w:rsidRDefault="00F76108" w:rsidP="00F76108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ohivuoto %</w:t>
                                        </w:r>
                                      </w:p>
                                    </w:tc>
                                  </w:tr>
                                  <w:tr w:rsidR="00F76108" w:rsidTr="00F76108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1386" w:type="dxa"/>
                                      </w:tcPr>
                                      <w:p w:rsidR="00F76108" w:rsidRDefault="00F76108" w:rsidP="00F76108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F76108" w:rsidRDefault="0033505F" w:rsidP="00F76108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/6.0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bar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F76108" w:rsidRDefault="00F76108" w:rsidP="00F76108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76108" w:rsidTr="00F76108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1386" w:type="dxa"/>
                                      </w:tcPr>
                                      <w:p w:rsidR="00F76108" w:rsidRDefault="00F76108" w:rsidP="00F76108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F76108" w:rsidRDefault="0033505F" w:rsidP="00F76108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/6.0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bar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F76108" w:rsidRDefault="00F76108" w:rsidP="00F76108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76108" w:rsidTr="00F76108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1386" w:type="dxa"/>
                                      </w:tcPr>
                                      <w:p w:rsidR="00F76108" w:rsidRDefault="00F76108" w:rsidP="00F76108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F76108" w:rsidRDefault="0033505F" w:rsidP="00F76108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/6.0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bar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F76108" w:rsidRDefault="00F76108" w:rsidP="00F76108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76108" w:rsidTr="00F76108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1386" w:type="dxa"/>
                                      </w:tcPr>
                                      <w:p w:rsidR="00F76108" w:rsidRDefault="00F76108" w:rsidP="00F76108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F76108" w:rsidRDefault="0033505F" w:rsidP="00F76108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/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6.0bar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F76108" w:rsidRDefault="00F76108" w:rsidP="00F76108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76108" w:rsidRPr="00F76108" w:rsidRDefault="00F7610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6.3pt;margin-top:12.55pt;width:233.25pt;height:1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" stroked="f">
                      <v:textbox>
                        <w:txbxContent>
                          <w:tbl>
                            <w:tblPr>
                              <w:tblStyle w:val="TaulukkoRuudukko"/>
                              <w:tblW w:w="43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6"/>
                              <w:gridCol w:w="1498"/>
                              <w:gridCol w:w="1498"/>
                            </w:tblGrid>
                            <w:tr w:rsidR="00F76108" w:rsidTr="00F76108">
                              <w:trPr>
                                <w:trHeight w:val="463"/>
                              </w:trPr>
                              <w:tc>
                                <w:tcPr>
                                  <w:tcW w:w="1386" w:type="dxa"/>
                                </w:tcPr>
                                <w:p w:rsidR="00F76108" w:rsidRDefault="00F76108" w:rsidP="00F76108">
                                  <w:pPr>
                                    <w:tabs>
                                      <w:tab w:val="right" w:pos="2789"/>
                                    </w:tabs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Sylinteri nro: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F76108" w:rsidRDefault="00C258FB" w:rsidP="00F7610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mitattu paine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F76108" w:rsidRDefault="00F76108" w:rsidP="00F7610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ohivuoto %</w:t>
                                  </w:r>
                                </w:p>
                              </w:tc>
                            </w:tr>
                            <w:tr w:rsidR="00F76108" w:rsidTr="00F76108">
                              <w:trPr>
                                <w:trHeight w:val="225"/>
                              </w:trPr>
                              <w:tc>
                                <w:tcPr>
                                  <w:tcW w:w="1386" w:type="dxa"/>
                                </w:tcPr>
                                <w:p w:rsidR="00F76108" w:rsidRDefault="00F76108" w:rsidP="00F7610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F76108" w:rsidRDefault="0033505F" w:rsidP="00F7610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/6.0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F76108" w:rsidRDefault="00F76108" w:rsidP="00F7610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76108" w:rsidTr="00F76108">
                              <w:trPr>
                                <w:trHeight w:val="225"/>
                              </w:trPr>
                              <w:tc>
                                <w:tcPr>
                                  <w:tcW w:w="1386" w:type="dxa"/>
                                </w:tcPr>
                                <w:p w:rsidR="00F76108" w:rsidRDefault="00F76108" w:rsidP="00F7610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F76108" w:rsidRDefault="0033505F" w:rsidP="00F7610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/6.0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F76108" w:rsidRDefault="00F76108" w:rsidP="00F7610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76108" w:rsidTr="00F76108">
                              <w:trPr>
                                <w:trHeight w:val="225"/>
                              </w:trPr>
                              <w:tc>
                                <w:tcPr>
                                  <w:tcW w:w="1386" w:type="dxa"/>
                                </w:tcPr>
                                <w:p w:rsidR="00F76108" w:rsidRDefault="00F76108" w:rsidP="00F7610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F76108" w:rsidRDefault="0033505F" w:rsidP="00F7610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/6.0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F76108" w:rsidRDefault="00F76108" w:rsidP="00F7610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76108" w:rsidTr="00F76108">
                              <w:trPr>
                                <w:trHeight w:val="225"/>
                              </w:trPr>
                              <w:tc>
                                <w:tcPr>
                                  <w:tcW w:w="1386" w:type="dxa"/>
                                </w:tcPr>
                                <w:p w:rsidR="00F76108" w:rsidRDefault="00F76108" w:rsidP="00F7610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F76108" w:rsidRDefault="0033505F" w:rsidP="00F7610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6.0bar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F76108" w:rsidRDefault="00F76108" w:rsidP="00F7610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6108" w:rsidRPr="00F76108" w:rsidRDefault="00F7610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76108" w:rsidRPr="00683F88" w:rsidRDefault="00F76108" w:rsidP="00005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0052F9" w:rsidRPr="00683F88" w:rsidRDefault="000052F9" w:rsidP="00B225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2F9" w:rsidRPr="00683F88" w:rsidRDefault="000052F9" w:rsidP="00B225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52F9" w:rsidRPr="00683F88" w:rsidRDefault="000052F9" w:rsidP="00B225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108" w:rsidRPr="00683F88" w:rsidTr="009A71E8">
        <w:trPr>
          <w:trHeight w:val="570"/>
        </w:trPr>
        <w:tc>
          <w:tcPr>
            <w:tcW w:w="7933" w:type="dxa"/>
            <w:gridSpan w:val="3"/>
          </w:tcPr>
          <w:p w:rsidR="00F76108" w:rsidRDefault="00F76108" w:rsidP="00F76108">
            <w:pPr>
              <w:rPr>
                <w:rFonts w:ascii="Arial" w:hAnsi="Arial" w:cs="Arial"/>
                <w:sz w:val="24"/>
                <w:szCs w:val="24"/>
              </w:rPr>
            </w:pPr>
            <w:r w:rsidRPr="00683F88">
              <w:rPr>
                <w:rFonts w:ascii="Arial" w:hAnsi="Arial" w:cs="Arial"/>
                <w:sz w:val="24"/>
                <w:szCs w:val="24"/>
              </w:rPr>
              <w:t>5. Mittaa moottorin kitkamomentti</w:t>
            </w:r>
            <w:proofErr w:type="gramStart"/>
            <w:r w:rsidRPr="00683F8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683F88">
              <w:rPr>
                <w:rFonts w:ascii="Arial" w:hAnsi="Arial" w:cs="Arial"/>
                <w:sz w:val="24"/>
                <w:szCs w:val="24"/>
              </w:rPr>
              <w:t>ref</w:t>
            </w:r>
            <w:proofErr w:type="spellEnd"/>
            <w:r w:rsidRPr="00683F88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683F88">
              <w:rPr>
                <w:rFonts w:ascii="Arial" w:hAnsi="Arial" w:cs="Arial"/>
                <w:sz w:val="24"/>
                <w:szCs w:val="24"/>
              </w:rPr>
              <w:t xml:space="preserve"> MML 05_50_00 sec 3.12)</w:t>
            </w:r>
          </w:p>
          <w:p w:rsidR="00724F1F" w:rsidRPr="00683F88" w:rsidRDefault="00724F1F" w:rsidP="00F761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Maksimi momentti oltava pienempi kuin 150 Nm</w:t>
            </w:r>
          </w:p>
          <w:p w:rsidR="00F76108" w:rsidRPr="00683F88" w:rsidRDefault="00F76108" w:rsidP="00005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108" w:rsidRPr="00683F88" w:rsidRDefault="00F76108" w:rsidP="00B225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108" w:rsidRPr="00683F88" w:rsidRDefault="00F76108" w:rsidP="00B225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108" w:rsidRPr="00683F88" w:rsidTr="009A71E8">
        <w:trPr>
          <w:trHeight w:val="570"/>
        </w:trPr>
        <w:tc>
          <w:tcPr>
            <w:tcW w:w="7933" w:type="dxa"/>
            <w:gridSpan w:val="3"/>
          </w:tcPr>
          <w:p w:rsidR="00F76108" w:rsidRPr="00683F88" w:rsidRDefault="009F556F" w:rsidP="00F761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Tarkasta öljytilan ma</w:t>
            </w:r>
            <w:r w:rsidR="00F76108" w:rsidRPr="00683F88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bookmarkStart w:id="0" w:name="_GoBack"/>
            <w:bookmarkEnd w:id="0"/>
            <w:r w:rsidR="00F76108" w:rsidRPr="00683F88">
              <w:rPr>
                <w:rFonts w:ascii="Arial" w:hAnsi="Arial" w:cs="Arial"/>
                <w:sz w:val="24"/>
                <w:szCs w:val="24"/>
              </w:rPr>
              <w:t>eettitulppa.</w:t>
            </w:r>
            <w:r w:rsidR="00C258FB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C258FB">
              <w:rPr>
                <w:rFonts w:ascii="Arial" w:hAnsi="Arial" w:cs="Arial"/>
                <w:sz w:val="24"/>
                <w:szCs w:val="24"/>
              </w:rPr>
              <w:t>Ref</w:t>
            </w:r>
            <w:proofErr w:type="spellEnd"/>
            <w:r w:rsidR="00C258FB">
              <w:rPr>
                <w:rFonts w:ascii="Arial" w:hAnsi="Arial" w:cs="Arial"/>
                <w:sz w:val="24"/>
                <w:szCs w:val="24"/>
              </w:rPr>
              <w:t xml:space="preserve"> MML </w:t>
            </w:r>
            <w:proofErr w:type="gramStart"/>
            <w:r w:rsidR="00C258FB">
              <w:rPr>
                <w:rFonts w:ascii="Arial" w:hAnsi="Arial" w:cs="Arial"/>
                <w:sz w:val="24"/>
                <w:szCs w:val="24"/>
              </w:rPr>
              <w:t>12-20</w:t>
            </w:r>
            <w:proofErr w:type="gramEnd"/>
            <w:r w:rsidR="00C258FB">
              <w:rPr>
                <w:rFonts w:ascii="Arial" w:hAnsi="Arial" w:cs="Arial"/>
                <w:sz w:val="24"/>
                <w:szCs w:val="24"/>
              </w:rPr>
              <w:t>-00 sec. 12</w:t>
            </w:r>
            <w:r w:rsidR="002D19EC" w:rsidRPr="00683F8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76108" w:rsidRPr="00683F88" w:rsidRDefault="00F76108" w:rsidP="00005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108" w:rsidRPr="00683F88" w:rsidRDefault="00F76108" w:rsidP="00B225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108" w:rsidRPr="00683F88" w:rsidRDefault="00F76108" w:rsidP="00B225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108" w:rsidRPr="00683F88" w:rsidTr="009A71E8">
        <w:trPr>
          <w:trHeight w:val="570"/>
        </w:trPr>
        <w:tc>
          <w:tcPr>
            <w:tcW w:w="7933" w:type="dxa"/>
            <w:gridSpan w:val="3"/>
          </w:tcPr>
          <w:p w:rsidR="00F76108" w:rsidRPr="00683F88" w:rsidRDefault="00F76108" w:rsidP="00F76108">
            <w:pPr>
              <w:rPr>
                <w:rFonts w:ascii="Arial" w:hAnsi="Arial" w:cs="Arial"/>
                <w:sz w:val="24"/>
                <w:szCs w:val="24"/>
              </w:rPr>
            </w:pPr>
            <w:r w:rsidRPr="00683F88">
              <w:rPr>
                <w:rFonts w:ascii="Arial" w:hAnsi="Arial" w:cs="Arial"/>
                <w:sz w:val="24"/>
                <w:szCs w:val="24"/>
              </w:rPr>
              <w:t xml:space="preserve">7. Tarkasta moottorin ulkopuolinen kunto. </w:t>
            </w:r>
            <w:r w:rsidR="002D19EC" w:rsidRPr="00683F88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2D19EC" w:rsidRPr="00683F88">
              <w:rPr>
                <w:rFonts w:ascii="Arial" w:hAnsi="Arial" w:cs="Arial"/>
                <w:sz w:val="24"/>
                <w:szCs w:val="24"/>
              </w:rPr>
              <w:t>Ref</w:t>
            </w:r>
            <w:proofErr w:type="spellEnd"/>
            <w:r w:rsidR="002D19EC" w:rsidRPr="00683F88">
              <w:rPr>
                <w:rFonts w:ascii="Arial" w:hAnsi="Arial" w:cs="Arial"/>
                <w:sz w:val="24"/>
                <w:szCs w:val="24"/>
              </w:rPr>
              <w:t xml:space="preserve"> MML 05-</w:t>
            </w:r>
            <w:proofErr w:type="gramStart"/>
            <w:r w:rsidR="002D19EC" w:rsidRPr="00683F88">
              <w:rPr>
                <w:rFonts w:ascii="Arial" w:hAnsi="Arial" w:cs="Arial"/>
                <w:sz w:val="24"/>
                <w:szCs w:val="24"/>
              </w:rPr>
              <w:t>20-00</w:t>
            </w:r>
            <w:proofErr w:type="gramEnd"/>
            <w:r w:rsidR="002D19EC" w:rsidRPr="00683F88">
              <w:rPr>
                <w:rFonts w:ascii="Arial" w:hAnsi="Arial" w:cs="Arial"/>
                <w:sz w:val="24"/>
                <w:szCs w:val="24"/>
              </w:rPr>
              <w:t xml:space="preserve"> sec 3.)</w:t>
            </w:r>
          </w:p>
          <w:p w:rsidR="00F76108" w:rsidRPr="00683F88" w:rsidRDefault="00F76108" w:rsidP="00F761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108" w:rsidRPr="00683F88" w:rsidRDefault="00F76108" w:rsidP="00B225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108" w:rsidRPr="00683F88" w:rsidRDefault="00F76108" w:rsidP="00B225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108" w:rsidRPr="00683F88" w:rsidTr="009A71E8">
        <w:trPr>
          <w:trHeight w:val="570"/>
        </w:trPr>
        <w:tc>
          <w:tcPr>
            <w:tcW w:w="7933" w:type="dxa"/>
            <w:gridSpan w:val="3"/>
          </w:tcPr>
          <w:p w:rsidR="00F76108" w:rsidRPr="00683F88" w:rsidRDefault="00F76108" w:rsidP="00F76108">
            <w:pPr>
              <w:rPr>
                <w:rFonts w:ascii="Arial" w:hAnsi="Arial" w:cs="Arial"/>
                <w:sz w:val="24"/>
                <w:szCs w:val="24"/>
              </w:rPr>
            </w:pPr>
            <w:r w:rsidRPr="00683F88">
              <w:rPr>
                <w:rFonts w:ascii="Arial" w:hAnsi="Arial" w:cs="Arial"/>
                <w:sz w:val="24"/>
                <w:szCs w:val="24"/>
              </w:rPr>
              <w:t>8. Tarkasta moottoritilassa olevien taipuisien letkujen kunto.</w:t>
            </w:r>
            <w:r w:rsidR="002D19EC" w:rsidRPr="00683F8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2D19EC" w:rsidRPr="00683F88">
              <w:rPr>
                <w:rFonts w:ascii="Arial" w:hAnsi="Arial" w:cs="Arial"/>
                <w:sz w:val="24"/>
                <w:szCs w:val="24"/>
              </w:rPr>
              <w:t>Ref</w:t>
            </w:r>
            <w:proofErr w:type="spellEnd"/>
            <w:r w:rsidR="002D19EC" w:rsidRPr="00683F88">
              <w:rPr>
                <w:rFonts w:ascii="Arial" w:hAnsi="Arial" w:cs="Arial"/>
                <w:sz w:val="24"/>
                <w:szCs w:val="24"/>
              </w:rPr>
              <w:t xml:space="preserve"> MML 05-</w:t>
            </w:r>
            <w:proofErr w:type="gramStart"/>
            <w:r w:rsidR="002D19EC" w:rsidRPr="00683F88">
              <w:rPr>
                <w:rFonts w:ascii="Arial" w:hAnsi="Arial" w:cs="Arial"/>
                <w:sz w:val="24"/>
                <w:szCs w:val="24"/>
              </w:rPr>
              <w:t>20-00</w:t>
            </w:r>
            <w:proofErr w:type="gramEnd"/>
            <w:r w:rsidR="002D19EC" w:rsidRPr="00683F88">
              <w:rPr>
                <w:rFonts w:ascii="Arial" w:hAnsi="Arial" w:cs="Arial"/>
                <w:sz w:val="24"/>
                <w:szCs w:val="24"/>
              </w:rPr>
              <w:t xml:space="preserve"> sec 3.)</w:t>
            </w:r>
          </w:p>
          <w:p w:rsidR="00F76108" w:rsidRPr="00683F88" w:rsidRDefault="00F76108" w:rsidP="00F761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108" w:rsidRPr="00683F88" w:rsidRDefault="00F76108" w:rsidP="00B225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108" w:rsidRPr="00683F88" w:rsidRDefault="00F76108" w:rsidP="00B225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108" w:rsidRPr="00683F88" w:rsidTr="009A71E8">
        <w:trPr>
          <w:trHeight w:val="570"/>
        </w:trPr>
        <w:tc>
          <w:tcPr>
            <w:tcW w:w="7933" w:type="dxa"/>
            <w:gridSpan w:val="3"/>
          </w:tcPr>
          <w:p w:rsidR="00F76108" w:rsidRPr="00683F88" w:rsidRDefault="00F76108" w:rsidP="00F76108">
            <w:pPr>
              <w:rPr>
                <w:rFonts w:ascii="Arial" w:hAnsi="Arial" w:cs="Arial"/>
                <w:sz w:val="24"/>
                <w:szCs w:val="24"/>
              </w:rPr>
            </w:pPr>
            <w:r w:rsidRPr="00683F88">
              <w:rPr>
                <w:rFonts w:ascii="Arial" w:hAnsi="Arial" w:cs="Arial"/>
                <w:sz w:val="24"/>
                <w:szCs w:val="24"/>
              </w:rPr>
              <w:t>9. Suorita koekäyttö ja tarkasta moottorivalvontamittarien arvot.</w:t>
            </w:r>
          </w:p>
          <w:p w:rsidR="00F76108" w:rsidRPr="00683F88" w:rsidRDefault="00F76108" w:rsidP="00F761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108" w:rsidRPr="00683F88" w:rsidRDefault="00F76108" w:rsidP="00B225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108" w:rsidRPr="00683F88" w:rsidRDefault="00F76108" w:rsidP="00B225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108" w:rsidRPr="00683F88" w:rsidTr="009A71E8">
        <w:trPr>
          <w:trHeight w:val="570"/>
        </w:trPr>
        <w:tc>
          <w:tcPr>
            <w:tcW w:w="7933" w:type="dxa"/>
            <w:gridSpan w:val="3"/>
          </w:tcPr>
          <w:p w:rsidR="00F76108" w:rsidRPr="00683F88" w:rsidRDefault="00F76108" w:rsidP="00F76108">
            <w:pPr>
              <w:rPr>
                <w:rFonts w:ascii="Arial" w:hAnsi="Arial" w:cs="Arial"/>
                <w:sz w:val="24"/>
                <w:szCs w:val="24"/>
              </w:rPr>
            </w:pPr>
            <w:r w:rsidRPr="00683F88">
              <w:rPr>
                <w:rFonts w:ascii="Arial" w:hAnsi="Arial" w:cs="Arial"/>
                <w:sz w:val="24"/>
                <w:szCs w:val="24"/>
              </w:rPr>
              <w:t>10. Tee huoltotodiste ja liitä se moottorin tekniseen kirjanpitoon.</w:t>
            </w:r>
            <w:r w:rsidR="00E66D46" w:rsidRPr="00683F88">
              <w:rPr>
                <w:rFonts w:ascii="Arial" w:hAnsi="Arial" w:cs="Arial"/>
                <w:sz w:val="24"/>
                <w:szCs w:val="24"/>
              </w:rPr>
              <w:t xml:space="preserve"> Merkkaa jatkoaikatarkastuksen tulos moottorikirjaan.</w:t>
            </w:r>
            <w:r w:rsidR="00C93614">
              <w:rPr>
                <w:rFonts w:ascii="Arial" w:hAnsi="Arial" w:cs="Arial"/>
                <w:sz w:val="24"/>
                <w:szCs w:val="24"/>
              </w:rPr>
              <w:t xml:space="preserve"> Pisin mahdollinen jatkoaika </w:t>
            </w:r>
            <w:proofErr w:type="spellStart"/>
            <w:r w:rsidR="00C93614">
              <w:rPr>
                <w:rFonts w:ascii="Arial" w:hAnsi="Arial" w:cs="Arial"/>
                <w:sz w:val="24"/>
                <w:szCs w:val="24"/>
              </w:rPr>
              <w:t>24kk</w:t>
            </w:r>
            <w:proofErr w:type="spellEnd"/>
            <w:r w:rsidR="00C93614">
              <w:rPr>
                <w:rFonts w:ascii="Arial" w:hAnsi="Arial" w:cs="Arial"/>
                <w:sz w:val="24"/>
                <w:szCs w:val="24"/>
              </w:rPr>
              <w:t xml:space="preserve">/100 tuntia. Air </w:t>
            </w:r>
            <w:proofErr w:type="spellStart"/>
            <w:r w:rsidR="00C93614">
              <w:rPr>
                <w:rFonts w:ascii="Arial" w:hAnsi="Arial" w:cs="Arial"/>
                <w:sz w:val="24"/>
                <w:szCs w:val="24"/>
              </w:rPr>
              <w:t>M1</w:t>
            </w:r>
            <w:proofErr w:type="spellEnd"/>
            <w:r w:rsidR="00C93614">
              <w:rPr>
                <w:rFonts w:ascii="Arial" w:hAnsi="Arial" w:cs="Arial"/>
                <w:sz w:val="24"/>
                <w:szCs w:val="24"/>
              </w:rPr>
              <w:t>-5, kohta 9.4.2.</w:t>
            </w:r>
            <w:r w:rsidR="00CB15C7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76108" w:rsidRPr="00683F88" w:rsidRDefault="00F76108" w:rsidP="00F761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108" w:rsidRPr="00683F88" w:rsidRDefault="00F76108" w:rsidP="00B225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108" w:rsidRPr="00683F88" w:rsidRDefault="00F76108" w:rsidP="00B225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51A" w:rsidRPr="00683F88" w:rsidTr="00EC051A">
        <w:tc>
          <w:tcPr>
            <w:tcW w:w="4531" w:type="dxa"/>
          </w:tcPr>
          <w:p w:rsidR="00EC051A" w:rsidRPr="00683F88" w:rsidRDefault="00EC051A" w:rsidP="00EC05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F88">
              <w:rPr>
                <w:rFonts w:ascii="Arial" w:hAnsi="Arial" w:cs="Arial"/>
                <w:b/>
                <w:sz w:val="24"/>
                <w:szCs w:val="24"/>
              </w:rPr>
              <w:t>Tarkastuksen tekijä</w:t>
            </w:r>
          </w:p>
        </w:tc>
        <w:tc>
          <w:tcPr>
            <w:tcW w:w="2439" w:type="dxa"/>
          </w:tcPr>
          <w:p w:rsidR="00EC051A" w:rsidRPr="00683F88" w:rsidRDefault="00EC051A" w:rsidP="00EC05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F88">
              <w:rPr>
                <w:rFonts w:ascii="Arial" w:hAnsi="Arial" w:cs="Arial"/>
                <w:b/>
                <w:sz w:val="24"/>
                <w:szCs w:val="24"/>
              </w:rPr>
              <w:t>lupakirjanumero</w:t>
            </w:r>
          </w:p>
        </w:tc>
        <w:tc>
          <w:tcPr>
            <w:tcW w:w="3515" w:type="dxa"/>
            <w:gridSpan w:val="3"/>
          </w:tcPr>
          <w:p w:rsidR="00EC051A" w:rsidRPr="00683F88" w:rsidRDefault="00EC051A" w:rsidP="00EC05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F88">
              <w:rPr>
                <w:rFonts w:ascii="Arial" w:hAnsi="Arial" w:cs="Arial"/>
                <w:b/>
                <w:sz w:val="24"/>
                <w:szCs w:val="24"/>
              </w:rPr>
              <w:t>aika ja paikka</w:t>
            </w:r>
          </w:p>
        </w:tc>
      </w:tr>
      <w:tr w:rsidR="00EC051A" w:rsidRPr="00683F88" w:rsidTr="00EC051A">
        <w:tc>
          <w:tcPr>
            <w:tcW w:w="4531" w:type="dxa"/>
          </w:tcPr>
          <w:p w:rsidR="00EC051A" w:rsidRPr="00683F88" w:rsidRDefault="00EC051A" w:rsidP="000B37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</w:tcPr>
          <w:p w:rsidR="00EC051A" w:rsidRPr="00683F88" w:rsidRDefault="00EC051A" w:rsidP="000B37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  <w:gridSpan w:val="3"/>
          </w:tcPr>
          <w:p w:rsidR="00EC051A" w:rsidRPr="00683F88" w:rsidRDefault="00EC051A" w:rsidP="000B37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51A" w:rsidRPr="00683F88" w:rsidTr="00EC051A">
        <w:tc>
          <w:tcPr>
            <w:tcW w:w="4531" w:type="dxa"/>
          </w:tcPr>
          <w:p w:rsidR="00EC051A" w:rsidRPr="00683F88" w:rsidRDefault="00EC051A" w:rsidP="000B37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</w:tcPr>
          <w:p w:rsidR="00EC051A" w:rsidRPr="00683F88" w:rsidRDefault="00EC051A" w:rsidP="000B37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  <w:gridSpan w:val="3"/>
          </w:tcPr>
          <w:p w:rsidR="00EC051A" w:rsidRPr="00683F88" w:rsidRDefault="00EC051A" w:rsidP="000B37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051A" w:rsidRDefault="00EC051A" w:rsidP="00257D9A">
      <w:pPr>
        <w:rPr>
          <w:rFonts w:ascii="Arial" w:hAnsi="Arial" w:cs="Arial"/>
          <w:sz w:val="24"/>
          <w:szCs w:val="24"/>
        </w:rPr>
      </w:pPr>
    </w:p>
    <w:p w:rsidR="004D0FA2" w:rsidRDefault="004D0FA2" w:rsidP="00257D9A">
      <w:pPr>
        <w:rPr>
          <w:rFonts w:ascii="Arial" w:hAnsi="Arial" w:cs="Arial"/>
          <w:sz w:val="24"/>
          <w:szCs w:val="24"/>
        </w:rPr>
      </w:pPr>
    </w:p>
    <w:p w:rsidR="004D0FA2" w:rsidRPr="00683F88" w:rsidRDefault="004D0FA2" w:rsidP="00257D9A">
      <w:pPr>
        <w:rPr>
          <w:rFonts w:ascii="Arial" w:hAnsi="Arial" w:cs="Arial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7D9A" w:rsidRPr="00683F88" w:rsidTr="00257D9A">
        <w:tc>
          <w:tcPr>
            <w:tcW w:w="10456" w:type="dxa"/>
          </w:tcPr>
          <w:p w:rsidR="00257D9A" w:rsidRPr="00683F88" w:rsidRDefault="00257D9A" w:rsidP="00257D9A">
            <w:pPr>
              <w:rPr>
                <w:rFonts w:ascii="Arial" w:hAnsi="Arial" w:cs="Arial"/>
                <w:sz w:val="24"/>
                <w:szCs w:val="24"/>
              </w:rPr>
            </w:pPr>
            <w:r w:rsidRPr="00683F88">
              <w:rPr>
                <w:rFonts w:ascii="Arial" w:hAnsi="Arial" w:cs="Arial"/>
                <w:sz w:val="24"/>
                <w:szCs w:val="24"/>
              </w:rPr>
              <w:t>Havainnot:</w:t>
            </w:r>
          </w:p>
        </w:tc>
      </w:tr>
      <w:tr w:rsidR="00257D9A" w:rsidRPr="00683F88" w:rsidTr="00257D9A">
        <w:tc>
          <w:tcPr>
            <w:tcW w:w="10456" w:type="dxa"/>
          </w:tcPr>
          <w:p w:rsidR="00257D9A" w:rsidRPr="00683F88" w:rsidRDefault="00257D9A" w:rsidP="00257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D9A" w:rsidRPr="00683F88" w:rsidTr="00257D9A">
        <w:tc>
          <w:tcPr>
            <w:tcW w:w="10456" w:type="dxa"/>
          </w:tcPr>
          <w:p w:rsidR="00257D9A" w:rsidRPr="00683F88" w:rsidRDefault="00257D9A" w:rsidP="00257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D9A" w:rsidRPr="00683F88" w:rsidTr="00257D9A">
        <w:tc>
          <w:tcPr>
            <w:tcW w:w="10456" w:type="dxa"/>
          </w:tcPr>
          <w:p w:rsidR="00257D9A" w:rsidRPr="00683F88" w:rsidRDefault="00257D9A" w:rsidP="00257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D9A" w:rsidRPr="00683F88" w:rsidTr="00257D9A">
        <w:tc>
          <w:tcPr>
            <w:tcW w:w="10456" w:type="dxa"/>
          </w:tcPr>
          <w:p w:rsidR="00257D9A" w:rsidRPr="00683F88" w:rsidRDefault="00257D9A" w:rsidP="00257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D9A" w:rsidRPr="00683F88" w:rsidTr="00257D9A">
        <w:tc>
          <w:tcPr>
            <w:tcW w:w="10456" w:type="dxa"/>
          </w:tcPr>
          <w:p w:rsidR="00257D9A" w:rsidRPr="00683F88" w:rsidRDefault="00257D9A" w:rsidP="00257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D9A" w:rsidRPr="00683F88" w:rsidTr="00257D9A">
        <w:tc>
          <w:tcPr>
            <w:tcW w:w="10456" w:type="dxa"/>
          </w:tcPr>
          <w:p w:rsidR="00257D9A" w:rsidRPr="00683F88" w:rsidRDefault="00257D9A" w:rsidP="00257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D9A" w:rsidRPr="00683F88" w:rsidTr="00257D9A">
        <w:tc>
          <w:tcPr>
            <w:tcW w:w="10456" w:type="dxa"/>
          </w:tcPr>
          <w:p w:rsidR="00257D9A" w:rsidRPr="00683F88" w:rsidRDefault="00257D9A" w:rsidP="00257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D9A" w:rsidRPr="00683F88" w:rsidTr="00257D9A">
        <w:tc>
          <w:tcPr>
            <w:tcW w:w="10456" w:type="dxa"/>
          </w:tcPr>
          <w:p w:rsidR="00257D9A" w:rsidRPr="00683F88" w:rsidRDefault="00257D9A" w:rsidP="00257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D9A" w:rsidRPr="00683F88" w:rsidTr="00257D9A">
        <w:tc>
          <w:tcPr>
            <w:tcW w:w="10456" w:type="dxa"/>
          </w:tcPr>
          <w:p w:rsidR="00257D9A" w:rsidRPr="00683F88" w:rsidRDefault="00257D9A" w:rsidP="00257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D9A" w:rsidRPr="00683F88" w:rsidTr="00257D9A">
        <w:tc>
          <w:tcPr>
            <w:tcW w:w="10456" w:type="dxa"/>
          </w:tcPr>
          <w:p w:rsidR="00257D9A" w:rsidRPr="00683F88" w:rsidRDefault="00257D9A" w:rsidP="00257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D9A" w:rsidRPr="00683F88" w:rsidTr="00257D9A">
        <w:tc>
          <w:tcPr>
            <w:tcW w:w="10456" w:type="dxa"/>
          </w:tcPr>
          <w:p w:rsidR="00257D9A" w:rsidRPr="00683F88" w:rsidRDefault="00257D9A" w:rsidP="00257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D9A" w:rsidRPr="00683F88" w:rsidTr="00257D9A">
        <w:tc>
          <w:tcPr>
            <w:tcW w:w="10456" w:type="dxa"/>
          </w:tcPr>
          <w:p w:rsidR="00257D9A" w:rsidRPr="00683F88" w:rsidRDefault="00257D9A" w:rsidP="00257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D9A" w:rsidRPr="00683F88" w:rsidTr="00257D9A">
        <w:tc>
          <w:tcPr>
            <w:tcW w:w="10456" w:type="dxa"/>
          </w:tcPr>
          <w:p w:rsidR="00257D9A" w:rsidRPr="00683F88" w:rsidRDefault="00257D9A" w:rsidP="00257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D9A" w:rsidRPr="00683F88" w:rsidTr="00257D9A">
        <w:tc>
          <w:tcPr>
            <w:tcW w:w="10456" w:type="dxa"/>
          </w:tcPr>
          <w:p w:rsidR="00257D9A" w:rsidRPr="00683F88" w:rsidRDefault="00257D9A" w:rsidP="00257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D9A" w:rsidRPr="00683F88" w:rsidTr="00257D9A">
        <w:tc>
          <w:tcPr>
            <w:tcW w:w="10456" w:type="dxa"/>
          </w:tcPr>
          <w:p w:rsidR="00257D9A" w:rsidRPr="00683F88" w:rsidRDefault="00257D9A" w:rsidP="00257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D9A" w:rsidRPr="00683F88" w:rsidTr="00257D9A">
        <w:tc>
          <w:tcPr>
            <w:tcW w:w="10456" w:type="dxa"/>
          </w:tcPr>
          <w:p w:rsidR="00257D9A" w:rsidRPr="00683F88" w:rsidRDefault="00257D9A" w:rsidP="00257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D9A" w:rsidRPr="00683F88" w:rsidTr="00257D9A">
        <w:tc>
          <w:tcPr>
            <w:tcW w:w="10456" w:type="dxa"/>
          </w:tcPr>
          <w:p w:rsidR="00257D9A" w:rsidRPr="00683F88" w:rsidRDefault="00257D9A" w:rsidP="00257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D9A" w:rsidRPr="00683F88" w:rsidTr="00257D9A">
        <w:tc>
          <w:tcPr>
            <w:tcW w:w="10456" w:type="dxa"/>
          </w:tcPr>
          <w:p w:rsidR="00257D9A" w:rsidRPr="00683F88" w:rsidRDefault="00257D9A" w:rsidP="00257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D9A" w:rsidRPr="00683F88" w:rsidTr="00257D9A">
        <w:tc>
          <w:tcPr>
            <w:tcW w:w="10456" w:type="dxa"/>
          </w:tcPr>
          <w:p w:rsidR="00257D9A" w:rsidRPr="00683F88" w:rsidRDefault="00257D9A" w:rsidP="00257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D9A" w:rsidRPr="00683F88" w:rsidTr="00257D9A">
        <w:tc>
          <w:tcPr>
            <w:tcW w:w="10456" w:type="dxa"/>
          </w:tcPr>
          <w:p w:rsidR="00257D9A" w:rsidRPr="00683F88" w:rsidRDefault="00257D9A" w:rsidP="00257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D9A" w:rsidRPr="00683F88" w:rsidTr="00257D9A">
        <w:tc>
          <w:tcPr>
            <w:tcW w:w="10456" w:type="dxa"/>
          </w:tcPr>
          <w:p w:rsidR="00257D9A" w:rsidRPr="00683F88" w:rsidRDefault="00257D9A" w:rsidP="00257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D9A" w:rsidRPr="00683F88" w:rsidTr="00257D9A">
        <w:tc>
          <w:tcPr>
            <w:tcW w:w="10456" w:type="dxa"/>
          </w:tcPr>
          <w:p w:rsidR="00257D9A" w:rsidRPr="00683F88" w:rsidRDefault="00257D9A" w:rsidP="00257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E8A" w:rsidRPr="00683F88" w:rsidTr="00257D9A">
        <w:tc>
          <w:tcPr>
            <w:tcW w:w="10456" w:type="dxa"/>
          </w:tcPr>
          <w:p w:rsidR="00C22E8A" w:rsidRPr="00683F88" w:rsidRDefault="00C22E8A" w:rsidP="00257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E8A" w:rsidRPr="00683F88" w:rsidTr="00257D9A">
        <w:tc>
          <w:tcPr>
            <w:tcW w:w="10456" w:type="dxa"/>
          </w:tcPr>
          <w:p w:rsidR="00C22E8A" w:rsidRPr="00683F88" w:rsidRDefault="00C22E8A" w:rsidP="00257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7D9A" w:rsidRPr="00683F88" w:rsidRDefault="00257D9A" w:rsidP="00C22E8A">
      <w:pPr>
        <w:rPr>
          <w:rFonts w:ascii="Arial" w:hAnsi="Arial" w:cs="Arial"/>
          <w:sz w:val="36"/>
          <w:szCs w:val="36"/>
        </w:rPr>
      </w:pPr>
    </w:p>
    <w:sectPr w:rsidR="00257D9A" w:rsidRPr="00683F88" w:rsidSect="004D0FA2">
      <w:headerReference w:type="default" r:id="rId8"/>
      <w:footerReference w:type="default" r:id="rId9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CFA" w:rsidRDefault="008D2CFA" w:rsidP="00257D9A">
      <w:pPr>
        <w:spacing w:after="0" w:line="240" w:lineRule="auto"/>
      </w:pPr>
      <w:r>
        <w:separator/>
      </w:r>
    </w:p>
  </w:endnote>
  <w:endnote w:type="continuationSeparator" w:id="0">
    <w:p w:rsidR="008D2CFA" w:rsidRDefault="008D2CFA" w:rsidP="0025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FA2" w:rsidRPr="004D0FA2" w:rsidRDefault="004D0FA2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 w:themeColor="text2" w:themeShade="80"/>
        <w:sz w:val="18"/>
        <w:szCs w:val="18"/>
      </w:rPr>
    </w:pPr>
    <w:r w:rsidRPr="004D0FA2">
      <w:rPr>
        <w:rFonts w:ascii="Arial" w:hAnsi="Arial" w:cs="Arial"/>
        <w:color w:val="8496B0" w:themeColor="text2" w:themeTint="99"/>
        <w:spacing w:val="60"/>
        <w:sz w:val="18"/>
        <w:szCs w:val="18"/>
      </w:rPr>
      <w:t>Sivu</w:t>
    </w:r>
    <w:r w:rsidRPr="004D0FA2">
      <w:rPr>
        <w:rFonts w:ascii="Arial" w:hAnsi="Arial" w:cs="Arial"/>
        <w:color w:val="8496B0" w:themeColor="text2" w:themeTint="99"/>
        <w:sz w:val="18"/>
        <w:szCs w:val="18"/>
      </w:rPr>
      <w:t xml:space="preserve"> </w:t>
    </w:r>
    <w:r w:rsidRPr="004D0FA2">
      <w:rPr>
        <w:rFonts w:ascii="Arial" w:hAnsi="Arial" w:cs="Arial"/>
        <w:color w:val="323E4F" w:themeColor="text2" w:themeShade="BF"/>
        <w:sz w:val="18"/>
        <w:szCs w:val="18"/>
      </w:rPr>
      <w:fldChar w:fldCharType="begin"/>
    </w:r>
    <w:r w:rsidRPr="004D0FA2">
      <w:rPr>
        <w:rFonts w:ascii="Arial" w:hAnsi="Arial" w:cs="Arial"/>
        <w:color w:val="323E4F" w:themeColor="text2" w:themeShade="BF"/>
        <w:sz w:val="18"/>
        <w:szCs w:val="18"/>
      </w:rPr>
      <w:instrText xml:space="preserve"> PAGE   \* MERGEFORMAT </w:instrText>
    </w:r>
    <w:r w:rsidRPr="004D0FA2">
      <w:rPr>
        <w:rFonts w:ascii="Arial" w:hAnsi="Arial" w:cs="Arial"/>
        <w:color w:val="323E4F" w:themeColor="text2" w:themeShade="BF"/>
        <w:sz w:val="18"/>
        <w:szCs w:val="18"/>
      </w:rPr>
      <w:fldChar w:fldCharType="separate"/>
    </w:r>
    <w:r w:rsidR="009F556F">
      <w:rPr>
        <w:rFonts w:ascii="Arial" w:hAnsi="Arial" w:cs="Arial"/>
        <w:noProof/>
        <w:color w:val="323E4F" w:themeColor="text2" w:themeShade="BF"/>
        <w:sz w:val="18"/>
        <w:szCs w:val="18"/>
      </w:rPr>
      <w:t>2</w:t>
    </w:r>
    <w:r w:rsidRPr="004D0FA2">
      <w:rPr>
        <w:rFonts w:ascii="Arial" w:hAnsi="Arial" w:cs="Arial"/>
        <w:color w:val="323E4F" w:themeColor="text2" w:themeShade="BF"/>
        <w:sz w:val="18"/>
        <w:szCs w:val="18"/>
      </w:rPr>
      <w:fldChar w:fldCharType="end"/>
    </w:r>
    <w:r>
      <w:rPr>
        <w:rFonts w:ascii="Arial" w:hAnsi="Arial" w:cs="Arial"/>
        <w:color w:val="323E4F" w:themeColor="text2" w:themeShade="BF"/>
        <w:sz w:val="18"/>
        <w:szCs w:val="18"/>
      </w:rPr>
      <w:t>/</w:t>
    </w:r>
    <w:r w:rsidRPr="004D0FA2">
      <w:rPr>
        <w:rFonts w:ascii="Arial" w:hAnsi="Arial" w:cs="Arial"/>
        <w:color w:val="323E4F" w:themeColor="text2" w:themeShade="BF"/>
        <w:sz w:val="18"/>
        <w:szCs w:val="18"/>
      </w:rPr>
      <w:fldChar w:fldCharType="begin"/>
    </w:r>
    <w:r w:rsidRPr="004D0FA2">
      <w:rPr>
        <w:rFonts w:ascii="Arial" w:hAnsi="Arial" w:cs="Arial"/>
        <w:color w:val="323E4F" w:themeColor="text2" w:themeShade="BF"/>
        <w:sz w:val="18"/>
        <w:szCs w:val="18"/>
      </w:rPr>
      <w:instrText xml:space="preserve"> NUMPAGES  \* Arabic  \* MERGEFORMAT </w:instrText>
    </w:r>
    <w:r w:rsidRPr="004D0FA2">
      <w:rPr>
        <w:rFonts w:ascii="Arial" w:hAnsi="Arial" w:cs="Arial"/>
        <w:color w:val="323E4F" w:themeColor="text2" w:themeShade="BF"/>
        <w:sz w:val="18"/>
        <w:szCs w:val="18"/>
      </w:rPr>
      <w:fldChar w:fldCharType="separate"/>
    </w:r>
    <w:r w:rsidR="009F556F">
      <w:rPr>
        <w:rFonts w:ascii="Arial" w:hAnsi="Arial" w:cs="Arial"/>
        <w:noProof/>
        <w:color w:val="323E4F" w:themeColor="text2" w:themeShade="BF"/>
        <w:sz w:val="18"/>
        <w:szCs w:val="18"/>
      </w:rPr>
      <w:t>2</w:t>
    </w:r>
    <w:r w:rsidRPr="004D0FA2">
      <w:rPr>
        <w:rFonts w:ascii="Arial" w:hAnsi="Arial" w:cs="Arial"/>
        <w:color w:val="323E4F" w:themeColor="text2" w:themeShade="BF"/>
        <w:sz w:val="18"/>
        <w:szCs w:val="18"/>
      </w:rPr>
      <w:fldChar w:fldCharType="end"/>
    </w:r>
  </w:p>
  <w:p w:rsidR="00683F88" w:rsidRDefault="00683F88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CFA" w:rsidRDefault="008D2CFA" w:rsidP="00257D9A">
      <w:pPr>
        <w:spacing w:after="0" w:line="240" w:lineRule="auto"/>
      </w:pPr>
      <w:r>
        <w:separator/>
      </w:r>
    </w:p>
  </w:footnote>
  <w:footnote w:type="continuationSeparator" w:id="0">
    <w:p w:rsidR="008D2CFA" w:rsidRDefault="008D2CFA" w:rsidP="0025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F88" w:rsidRPr="00683F88" w:rsidRDefault="00683F88">
    <w:pPr>
      <w:pStyle w:val="Yltunniste"/>
      <w:rPr>
        <w:rFonts w:ascii="Arial" w:hAnsi="Arial" w:cs="Arial"/>
        <w:lang w:val="en-US"/>
      </w:rPr>
    </w:pPr>
    <w:r w:rsidRPr="00683F88">
      <w:rPr>
        <w:rFonts w:ascii="Arial" w:hAnsi="Arial" w:cs="Arial"/>
      </w:rPr>
      <w:ptab w:relativeTo="margin" w:alignment="center" w:leader="none"/>
    </w:r>
    <w:proofErr w:type="gramStart"/>
    <w:r w:rsidR="00CB15C7">
      <w:rPr>
        <w:rFonts w:ascii="Arial" w:hAnsi="Arial" w:cs="Arial"/>
      </w:rPr>
      <w:t>15.03</w:t>
    </w:r>
    <w:r w:rsidRPr="00683F88">
      <w:rPr>
        <w:rFonts w:ascii="Arial" w:hAnsi="Arial" w:cs="Arial"/>
      </w:rPr>
      <w:t>.2019</w:t>
    </w:r>
    <w:proofErr w:type="gramEnd"/>
    <w:r w:rsidRPr="00683F88">
      <w:rPr>
        <w:rFonts w:ascii="Arial" w:hAnsi="Arial" w:cs="Arial"/>
      </w:rPr>
      <w:t xml:space="preserve"> </w:t>
    </w:r>
    <w:proofErr w:type="spellStart"/>
    <w:r w:rsidRPr="00683F88">
      <w:rPr>
        <w:rFonts w:ascii="Arial" w:hAnsi="Arial" w:cs="Arial"/>
      </w:rPr>
      <w:t>rev1</w:t>
    </w:r>
    <w:proofErr w:type="spellEnd"/>
    <w:r w:rsidRPr="00683F88">
      <w:rPr>
        <w:rFonts w:ascii="Arial" w:hAnsi="Arial" w:cs="Arial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87F61"/>
    <w:multiLevelType w:val="hybridMultilevel"/>
    <w:tmpl w:val="3C469C82"/>
    <w:lvl w:ilvl="0" w:tplc="404E6640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65A36FF6"/>
    <w:multiLevelType w:val="hybridMultilevel"/>
    <w:tmpl w:val="0CFEB4EA"/>
    <w:lvl w:ilvl="0" w:tplc="682CC2A0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3D"/>
    <w:rsid w:val="000052F9"/>
    <w:rsid w:val="0006657C"/>
    <w:rsid w:val="000744F7"/>
    <w:rsid w:val="000B372C"/>
    <w:rsid w:val="00257D9A"/>
    <w:rsid w:val="002D19EC"/>
    <w:rsid w:val="0033505F"/>
    <w:rsid w:val="004D0FA2"/>
    <w:rsid w:val="00683F88"/>
    <w:rsid w:val="00686D01"/>
    <w:rsid w:val="006903AD"/>
    <w:rsid w:val="0070747B"/>
    <w:rsid w:val="00724F1F"/>
    <w:rsid w:val="007A2E28"/>
    <w:rsid w:val="007B1680"/>
    <w:rsid w:val="008D2CFA"/>
    <w:rsid w:val="009A71E8"/>
    <w:rsid w:val="009C26A6"/>
    <w:rsid w:val="009D4A45"/>
    <w:rsid w:val="009F556F"/>
    <w:rsid w:val="00A347AE"/>
    <w:rsid w:val="00A43D3C"/>
    <w:rsid w:val="00A93A3E"/>
    <w:rsid w:val="00B2253D"/>
    <w:rsid w:val="00B65371"/>
    <w:rsid w:val="00B725FE"/>
    <w:rsid w:val="00B72FB9"/>
    <w:rsid w:val="00C02A7B"/>
    <w:rsid w:val="00C22E8A"/>
    <w:rsid w:val="00C258FB"/>
    <w:rsid w:val="00C93614"/>
    <w:rsid w:val="00CB15C7"/>
    <w:rsid w:val="00CE1F6F"/>
    <w:rsid w:val="00DB0AE6"/>
    <w:rsid w:val="00E54F0C"/>
    <w:rsid w:val="00E66D46"/>
    <w:rsid w:val="00E9420F"/>
    <w:rsid w:val="00EA26B7"/>
    <w:rsid w:val="00EC051A"/>
    <w:rsid w:val="00F7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9F4F96-E760-4F48-925F-A69ACF1C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2253D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06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25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57D9A"/>
  </w:style>
  <w:style w:type="paragraph" w:styleId="Alatunniste">
    <w:name w:val="footer"/>
    <w:basedOn w:val="Normaali"/>
    <w:link w:val="AlatunnisteChar"/>
    <w:uiPriority w:val="99"/>
    <w:unhideWhenUsed/>
    <w:rsid w:val="0025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57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C5944-AD07-499F-89EB-903E277C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2</Pages>
  <Words>154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Salcomp Plc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Nikunen Mikko (Salcomp/Salo)</dc:creator>
  <cp:keywords/>
  <dc:description/>
  <cp:lastModifiedBy>Eero Härmälä</cp:lastModifiedBy>
  <cp:revision>22</cp:revision>
  <dcterms:created xsi:type="dcterms:W3CDTF">2019-05-09T06:36:00Z</dcterms:created>
  <dcterms:modified xsi:type="dcterms:W3CDTF">2020-07-19T19:32:00Z</dcterms:modified>
</cp:coreProperties>
</file>